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42E" w:rsidRPr="00153E2C" w:rsidRDefault="0037242E" w:rsidP="0037242E">
      <w:pPr>
        <w:spacing w:line="240" w:lineRule="auto"/>
        <w:jc w:val="center"/>
        <w:rPr>
          <w:rFonts w:ascii="Times New Roman" w:hAnsi="Times New Roman"/>
        </w:rPr>
      </w:pPr>
      <w:r w:rsidRPr="00153E2C">
        <w:rPr>
          <w:rFonts w:ascii="Times New Roman" w:hAnsi="Times New Roman"/>
        </w:rPr>
        <w:t>Сведения</w:t>
      </w:r>
    </w:p>
    <w:p w:rsidR="0037242E" w:rsidRPr="00153E2C" w:rsidRDefault="0037242E" w:rsidP="0037242E">
      <w:pPr>
        <w:spacing w:line="240" w:lineRule="auto"/>
        <w:jc w:val="center"/>
        <w:rPr>
          <w:rFonts w:ascii="Times New Roman" w:hAnsi="Times New Roman"/>
        </w:rPr>
      </w:pPr>
      <w:r w:rsidRPr="00153E2C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153E2C">
          <w:rPr>
            <w:rFonts w:ascii="Times New Roman" w:hAnsi="Times New Roman"/>
          </w:rPr>
          <w:t>2010 г</w:t>
        </w:r>
      </w:smartTag>
      <w:r w:rsidRPr="00153E2C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153E2C">
          <w:rPr>
            <w:rFonts w:ascii="Times New Roman" w:hAnsi="Times New Roman"/>
          </w:rPr>
          <w:t>2010 г</w:t>
        </w:r>
      </w:smartTag>
      <w:r w:rsidRPr="00153E2C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37242E" w:rsidRPr="00153E2C" w:rsidRDefault="0037242E" w:rsidP="0037242E">
      <w:pPr>
        <w:spacing w:line="240" w:lineRule="auto"/>
        <w:rPr>
          <w:rFonts w:ascii="Times New Roman" w:hAnsi="Times New Roman"/>
        </w:rPr>
      </w:pPr>
    </w:p>
    <w:tbl>
      <w:tblPr>
        <w:tblW w:w="161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088"/>
        <w:gridCol w:w="1620"/>
        <w:gridCol w:w="1240"/>
        <w:gridCol w:w="1760"/>
        <w:gridCol w:w="1320"/>
        <w:gridCol w:w="1650"/>
        <w:gridCol w:w="1867"/>
        <w:gridCol w:w="1240"/>
        <w:gridCol w:w="1878"/>
        <w:gridCol w:w="1530"/>
      </w:tblGrid>
      <w:tr w:rsidR="0037242E" w:rsidRPr="00153E2C" w:rsidTr="00D2375F">
        <w:trPr>
          <w:trHeight w:val="764"/>
        </w:trPr>
        <w:tc>
          <w:tcPr>
            <w:tcW w:w="2088" w:type="dxa"/>
            <w:vMerge w:val="restart"/>
            <w:vAlign w:val="center"/>
          </w:tcPr>
          <w:p w:rsidR="0037242E" w:rsidRPr="00153E2C" w:rsidRDefault="0037242E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620" w:type="dxa"/>
            <w:vMerge w:val="restart"/>
            <w:vAlign w:val="center"/>
          </w:tcPr>
          <w:p w:rsidR="0037242E" w:rsidRPr="00153E2C" w:rsidRDefault="0037242E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40" w:type="dxa"/>
            <w:vMerge w:val="restart"/>
            <w:vAlign w:val="center"/>
          </w:tcPr>
          <w:p w:rsidR="0037242E" w:rsidRPr="00153E2C" w:rsidRDefault="0037242E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153E2C">
                <w:rPr>
                  <w:rFonts w:ascii="Times New Roman" w:hAnsi="Times New Roman"/>
                </w:rPr>
                <w:t>2010 г</w:t>
              </w:r>
            </w:smartTag>
            <w:r w:rsidRPr="00153E2C">
              <w:rPr>
                <w:rFonts w:ascii="Times New Roman" w:hAnsi="Times New Roman"/>
              </w:rPr>
              <w:t>. (тыс.руб.)</w:t>
            </w:r>
          </w:p>
        </w:tc>
        <w:tc>
          <w:tcPr>
            <w:tcW w:w="4730" w:type="dxa"/>
            <w:gridSpan w:val="3"/>
            <w:vAlign w:val="center"/>
          </w:tcPr>
          <w:p w:rsidR="0037242E" w:rsidRPr="00153E2C" w:rsidRDefault="0037242E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985" w:type="dxa"/>
            <w:gridSpan w:val="3"/>
            <w:vAlign w:val="center"/>
          </w:tcPr>
          <w:p w:rsidR="0037242E" w:rsidRPr="00153E2C" w:rsidRDefault="0037242E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530" w:type="dxa"/>
            <w:vMerge w:val="restart"/>
            <w:vAlign w:val="center"/>
          </w:tcPr>
          <w:p w:rsidR="0037242E" w:rsidRPr="00153E2C" w:rsidRDefault="0037242E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Движимое имущество (</w:t>
            </w:r>
            <w:proofErr w:type="spellStart"/>
            <w:r w:rsidRPr="00153E2C">
              <w:rPr>
                <w:rFonts w:ascii="Times New Roman" w:hAnsi="Times New Roman"/>
              </w:rPr>
              <w:t>транспорт-ные</w:t>
            </w:r>
            <w:proofErr w:type="spellEnd"/>
            <w:r w:rsidRPr="00153E2C">
              <w:rPr>
                <w:rFonts w:ascii="Times New Roman" w:hAnsi="Times New Roman"/>
              </w:rPr>
              <w:t xml:space="preserve"> средства – вид, марка)</w:t>
            </w:r>
          </w:p>
        </w:tc>
      </w:tr>
      <w:tr w:rsidR="0037242E" w:rsidRPr="00153E2C" w:rsidTr="00D2375F">
        <w:trPr>
          <w:trHeight w:val="575"/>
        </w:trPr>
        <w:tc>
          <w:tcPr>
            <w:tcW w:w="2088" w:type="dxa"/>
            <w:vMerge/>
            <w:vAlign w:val="center"/>
          </w:tcPr>
          <w:p w:rsidR="0037242E" w:rsidRPr="00153E2C" w:rsidRDefault="0037242E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7242E" w:rsidRPr="00153E2C" w:rsidRDefault="0037242E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0" w:type="dxa"/>
            <w:vMerge/>
            <w:vAlign w:val="center"/>
          </w:tcPr>
          <w:p w:rsidR="0037242E" w:rsidRPr="00153E2C" w:rsidRDefault="0037242E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0" w:type="dxa"/>
            <w:vAlign w:val="center"/>
          </w:tcPr>
          <w:p w:rsidR="0037242E" w:rsidRPr="00153E2C" w:rsidRDefault="0037242E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320" w:type="dxa"/>
            <w:vAlign w:val="center"/>
          </w:tcPr>
          <w:p w:rsidR="0037242E" w:rsidRPr="00153E2C" w:rsidRDefault="0037242E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650" w:type="dxa"/>
            <w:vAlign w:val="center"/>
          </w:tcPr>
          <w:p w:rsidR="0037242E" w:rsidRPr="00153E2C" w:rsidRDefault="0037242E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867" w:type="dxa"/>
            <w:vAlign w:val="center"/>
          </w:tcPr>
          <w:p w:rsidR="0037242E" w:rsidRPr="00153E2C" w:rsidRDefault="0037242E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240" w:type="dxa"/>
            <w:vAlign w:val="center"/>
          </w:tcPr>
          <w:p w:rsidR="0037242E" w:rsidRPr="00153E2C" w:rsidRDefault="0037242E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878" w:type="dxa"/>
            <w:vAlign w:val="center"/>
          </w:tcPr>
          <w:p w:rsidR="0037242E" w:rsidRPr="00153E2C" w:rsidRDefault="0037242E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530" w:type="dxa"/>
            <w:vMerge/>
            <w:vAlign w:val="center"/>
          </w:tcPr>
          <w:p w:rsidR="0037242E" w:rsidRPr="00153E2C" w:rsidRDefault="0037242E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7242E" w:rsidRPr="0068055A" w:rsidTr="00D2375F">
        <w:trPr>
          <w:trHeight w:val="376"/>
        </w:trPr>
        <w:tc>
          <w:tcPr>
            <w:tcW w:w="2088" w:type="dxa"/>
            <w:vMerge w:val="restart"/>
            <w:shd w:val="clear" w:color="auto" w:fill="auto"/>
            <w:vAlign w:val="center"/>
          </w:tcPr>
          <w:p w:rsidR="0037242E" w:rsidRDefault="0037242E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Куц  Сергей Александрович</w:t>
            </w:r>
          </w:p>
          <w:p w:rsidR="0037242E" w:rsidRPr="00153E2C" w:rsidRDefault="0037242E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37242E" w:rsidRPr="00153E2C" w:rsidRDefault="0037242E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главный </w:t>
            </w:r>
            <w:r w:rsidRPr="00153E2C">
              <w:rPr>
                <w:rFonts w:ascii="Times New Roman" w:hAnsi="Times New Roman"/>
              </w:rPr>
              <w:t>специалист-эксперт</w:t>
            </w:r>
          </w:p>
        </w:tc>
        <w:tc>
          <w:tcPr>
            <w:tcW w:w="1240" w:type="dxa"/>
            <w:vMerge w:val="restart"/>
            <w:shd w:val="clear" w:color="auto" w:fill="auto"/>
            <w:vAlign w:val="center"/>
          </w:tcPr>
          <w:p w:rsidR="0037242E" w:rsidRPr="00423D7A" w:rsidRDefault="0037242E" w:rsidP="00D2375F">
            <w:pPr>
              <w:spacing w:after="0" w:line="240" w:lineRule="auto"/>
              <w:ind w:left="-18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2120,8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37242E" w:rsidRPr="00153E2C" w:rsidRDefault="0037242E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37242E" w:rsidRPr="00153E2C" w:rsidRDefault="0037242E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30,8</w:t>
            </w:r>
          </w:p>
        </w:tc>
        <w:tc>
          <w:tcPr>
            <w:tcW w:w="1650" w:type="dxa"/>
            <w:vMerge w:val="restart"/>
            <w:vAlign w:val="center"/>
          </w:tcPr>
          <w:p w:rsidR="0037242E" w:rsidRPr="00153E2C" w:rsidRDefault="0037242E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РФ</w:t>
            </w:r>
          </w:p>
        </w:tc>
        <w:tc>
          <w:tcPr>
            <w:tcW w:w="1867" w:type="dxa"/>
            <w:vMerge w:val="restart"/>
            <w:vAlign w:val="center"/>
          </w:tcPr>
          <w:p w:rsidR="0037242E" w:rsidRPr="00153E2C" w:rsidRDefault="0037242E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240" w:type="dxa"/>
            <w:vMerge w:val="restart"/>
            <w:shd w:val="clear" w:color="auto" w:fill="auto"/>
            <w:vAlign w:val="center"/>
          </w:tcPr>
          <w:p w:rsidR="0037242E" w:rsidRPr="00153E2C" w:rsidRDefault="0037242E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76,7</w:t>
            </w:r>
          </w:p>
        </w:tc>
        <w:tc>
          <w:tcPr>
            <w:tcW w:w="1878" w:type="dxa"/>
            <w:vMerge w:val="restart"/>
            <w:vAlign w:val="center"/>
          </w:tcPr>
          <w:p w:rsidR="0037242E" w:rsidRPr="00153E2C" w:rsidRDefault="0037242E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РФ</w:t>
            </w:r>
          </w:p>
        </w:tc>
        <w:tc>
          <w:tcPr>
            <w:tcW w:w="1530" w:type="dxa"/>
            <w:vMerge w:val="restart"/>
            <w:shd w:val="clear" w:color="auto" w:fill="auto"/>
            <w:vAlign w:val="center"/>
          </w:tcPr>
          <w:p w:rsidR="0037242E" w:rsidRPr="00423D7A" w:rsidRDefault="0037242E" w:rsidP="00253B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Санг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Йонг</w:t>
            </w:r>
            <w:proofErr w:type="spellEnd"/>
            <w:r>
              <w:rPr>
                <w:rFonts w:ascii="Times New Roman" w:hAnsi="Times New Roman"/>
              </w:rPr>
              <w:t xml:space="preserve"> Р</w:t>
            </w:r>
            <w:r w:rsidR="00253B1E">
              <w:rPr>
                <w:rFonts w:ascii="Times New Roman" w:hAnsi="Times New Roman"/>
              </w:rPr>
              <w:t>эк</w:t>
            </w:r>
            <w:r>
              <w:rPr>
                <w:rFonts w:ascii="Times New Roman" w:hAnsi="Times New Roman"/>
              </w:rPr>
              <w:t>стон</w:t>
            </w:r>
          </w:p>
        </w:tc>
      </w:tr>
      <w:tr w:rsidR="0037242E" w:rsidRPr="0068055A" w:rsidTr="00D2375F">
        <w:trPr>
          <w:trHeight w:val="376"/>
        </w:trPr>
        <w:tc>
          <w:tcPr>
            <w:tcW w:w="2088" w:type="dxa"/>
            <w:vMerge/>
            <w:shd w:val="clear" w:color="auto" w:fill="auto"/>
            <w:vAlign w:val="center"/>
          </w:tcPr>
          <w:p w:rsidR="0037242E" w:rsidRDefault="0037242E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37242E" w:rsidRDefault="0037242E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0" w:type="dxa"/>
            <w:vMerge/>
            <w:shd w:val="clear" w:color="auto" w:fill="auto"/>
            <w:vAlign w:val="center"/>
          </w:tcPr>
          <w:p w:rsidR="0037242E" w:rsidRDefault="0037242E" w:rsidP="00D2375F">
            <w:pPr>
              <w:spacing w:after="0" w:line="240" w:lineRule="auto"/>
              <w:ind w:left="-18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0" w:type="dxa"/>
            <w:shd w:val="clear" w:color="auto" w:fill="auto"/>
            <w:vAlign w:val="center"/>
          </w:tcPr>
          <w:p w:rsidR="0037242E" w:rsidRDefault="0037242E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гараж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37242E" w:rsidRDefault="0037242E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17,3</w:t>
            </w:r>
          </w:p>
        </w:tc>
        <w:tc>
          <w:tcPr>
            <w:tcW w:w="1650" w:type="dxa"/>
            <w:vMerge/>
            <w:vAlign w:val="center"/>
          </w:tcPr>
          <w:p w:rsidR="0037242E" w:rsidRPr="00153E2C" w:rsidRDefault="0037242E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67" w:type="dxa"/>
            <w:vMerge/>
            <w:vAlign w:val="center"/>
          </w:tcPr>
          <w:p w:rsidR="0037242E" w:rsidRDefault="0037242E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0" w:type="dxa"/>
            <w:vMerge/>
            <w:shd w:val="clear" w:color="auto" w:fill="auto"/>
            <w:vAlign w:val="center"/>
          </w:tcPr>
          <w:p w:rsidR="0037242E" w:rsidRDefault="0037242E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vMerge/>
            <w:vAlign w:val="center"/>
          </w:tcPr>
          <w:p w:rsidR="0037242E" w:rsidRPr="00153E2C" w:rsidRDefault="0037242E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37242E" w:rsidRPr="0068055A" w:rsidRDefault="0037242E" w:rsidP="00D2375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37242E" w:rsidRPr="0068055A" w:rsidTr="00D2375F">
        <w:trPr>
          <w:trHeight w:val="376"/>
        </w:trPr>
        <w:tc>
          <w:tcPr>
            <w:tcW w:w="2088" w:type="dxa"/>
            <w:shd w:val="clear" w:color="auto" w:fill="auto"/>
            <w:vAlign w:val="center"/>
          </w:tcPr>
          <w:p w:rsidR="0037242E" w:rsidRDefault="0037242E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7242E" w:rsidRPr="00153E2C" w:rsidRDefault="0037242E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стажер агентства недвижимости 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37242E" w:rsidRPr="00153E2C" w:rsidRDefault="0037242E" w:rsidP="00D2375F">
            <w:pPr>
              <w:spacing w:after="0" w:line="240" w:lineRule="auto"/>
              <w:ind w:left="-18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356,5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37242E" w:rsidRPr="00153E2C" w:rsidRDefault="0037242E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квартира(1/3) долевая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37242E" w:rsidRPr="00153E2C" w:rsidRDefault="0037242E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76,7</w:t>
            </w:r>
          </w:p>
        </w:tc>
        <w:tc>
          <w:tcPr>
            <w:tcW w:w="1650" w:type="dxa"/>
            <w:vAlign w:val="center"/>
          </w:tcPr>
          <w:p w:rsidR="0037242E" w:rsidRPr="00153E2C" w:rsidRDefault="0037242E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РФ</w:t>
            </w:r>
          </w:p>
        </w:tc>
        <w:tc>
          <w:tcPr>
            <w:tcW w:w="1867" w:type="dxa"/>
            <w:vAlign w:val="center"/>
          </w:tcPr>
          <w:p w:rsidR="0037242E" w:rsidRPr="00153E2C" w:rsidRDefault="0037242E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37242E" w:rsidRPr="00153E2C" w:rsidRDefault="0037242E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78" w:type="dxa"/>
            <w:vAlign w:val="center"/>
          </w:tcPr>
          <w:p w:rsidR="0037242E" w:rsidRPr="00153E2C" w:rsidRDefault="0037242E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37242E" w:rsidRPr="00423D7A" w:rsidRDefault="0037242E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37242E" w:rsidRPr="00153E2C" w:rsidTr="00D2375F">
        <w:trPr>
          <w:trHeight w:val="376"/>
        </w:trPr>
        <w:tc>
          <w:tcPr>
            <w:tcW w:w="2088" w:type="dxa"/>
            <w:shd w:val="clear" w:color="auto" w:fill="auto"/>
            <w:vAlign w:val="center"/>
          </w:tcPr>
          <w:p w:rsidR="0037242E" w:rsidRPr="00DE6D78" w:rsidRDefault="0037242E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7242E" w:rsidRDefault="0037242E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37242E" w:rsidRDefault="0037242E" w:rsidP="00D2375F">
            <w:pPr>
              <w:spacing w:after="0" w:line="240" w:lineRule="auto"/>
              <w:ind w:left="-18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37242E" w:rsidRPr="00153E2C" w:rsidRDefault="0037242E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квартира(1/3) долевая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37242E" w:rsidRPr="00153E2C" w:rsidRDefault="0037242E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76,7</w:t>
            </w:r>
          </w:p>
        </w:tc>
        <w:tc>
          <w:tcPr>
            <w:tcW w:w="1650" w:type="dxa"/>
            <w:vAlign w:val="center"/>
          </w:tcPr>
          <w:p w:rsidR="0037242E" w:rsidRPr="00153E2C" w:rsidRDefault="0037242E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РФ</w:t>
            </w:r>
          </w:p>
        </w:tc>
        <w:tc>
          <w:tcPr>
            <w:tcW w:w="1867" w:type="dxa"/>
            <w:vAlign w:val="center"/>
          </w:tcPr>
          <w:p w:rsidR="0037242E" w:rsidRPr="00153E2C" w:rsidRDefault="0037242E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37242E" w:rsidRPr="00153E2C" w:rsidRDefault="0037242E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78" w:type="dxa"/>
            <w:vAlign w:val="center"/>
          </w:tcPr>
          <w:p w:rsidR="0037242E" w:rsidRPr="00153E2C" w:rsidRDefault="0037242E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37242E" w:rsidRPr="003563A8" w:rsidRDefault="0037242E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37242E" w:rsidRPr="00153E2C" w:rsidTr="00D2375F">
        <w:trPr>
          <w:trHeight w:val="376"/>
        </w:trPr>
        <w:tc>
          <w:tcPr>
            <w:tcW w:w="2088" w:type="dxa"/>
            <w:shd w:val="clear" w:color="auto" w:fill="auto"/>
            <w:vAlign w:val="center"/>
          </w:tcPr>
          <w:p w:rsidR="0037242E" w:rsidRPr="00DE6D78" w:rsidRDefault="0037242E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7242E" w:rsidRPr="00153E2C" w:rsidRDefault="0037242E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37242E" w:rsidRPr="00153E2C" w:rsidRDefault="0037242E" w:rsidP="00D2375F">
            <w:pPr>
              <w:spacing w:after="0" w:line="240" w:lineRule="auto"/>
              <w:ind w:left="-18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37242E" w:rsidRPr="00153E2C" w:rsidRDefault="0037242E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квартира(1/3) долевая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37242E" w:rsidRPr="00153E2C" w:rsidRDefault="0037242E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76,7</w:t>
            </w:r>
          </w:p>
        </w:tc>
        <w:tc>
          <w:tcPr>
            <w:tcW w:w="1650" w:type="dxa"/>
            <w:vAlign w:val="center"/>
          </w:tcPr>
          <w:p w:rsidR="0037242E" w:rsidRPr="00153E2C" w:rsidRDefault="0037242E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РФ</w:t>
            </w:r>
          </w:p>
        </w:tc>
        <w:tc>
          <w:tcPr>
            <w:tcW w:w="1867" w:type="dxa"/>
            <w:vAlign w:val="center"/>
          </w:tcPr>
          <w:p w:rsidR="0037242E" w:rsidRPr="00153E2C" w:rsidRDefault="0037242E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37242E" w:rsidRPr="00153E2C" w:rsidRDefault="0037242E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78" w:type="dxa"/>
            <w:vAlign w:val="center"/>
          </w:tcPr>
          <w:p w:rsidR="0037242E" w:rsidRPr="00153E2C" w:rsidRDefault="0037242E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37242E" w:rsidRPr="003563A8" w:rsidRDefault="0037242E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</w:tbl>
    <w:p w:rsidR="0037242E" w:rsidRDefault="0037242E" w:rsidP="0037242E">
      <w:pPr>
        <w:tabs>
          <w:tab w:val="left" w:pos="10445"/>
        </w:tabs>
        <w:rPr>
          <w:rFonts w:ascii="Times New Roman" w:hAnsi="Times New Roman"/>
        </w:rPr>
      </w:pPr>
    </w:p>
    <w:sectPr w:rsidR="0037242E" w:rsidSect="0037242E">
      <w:pgSz w:w="16838" w:h="11906" w:orient="landscape"/>
      <w:pgMar w:top="1701" w:right="1134" w:bottom="85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7242E"/>
    <w:rsid w:val="00253B1E"/>
    <w:rsid w:val="0037242E"/>
    <w:rsid w:val="00625871"/>
    <w:rsid w:val="00AC2510"/>
    <w:rsid w:val="00AC44C1"/>
    <w:rsid w:val="00C27A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4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842</Characters>
  <Application>Microsoft Office Word</Application>
  <DocSecurity>0</DocSecurity>
  <Lines>7</Lines>
  <Paragraphs>1</Paragraphs>
  <ScaleCrop>false</ScaleCrop>
  <Company>Microsoft</Company>
  <LinksUpToDate>false</LinksUpToDate>
  <CharactersWithSpaces>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5</cp:revision>
  <dcterms:created xsi:type="dcterms:W3CDTF">2011-06-20T08:29:00Z</dcterms:created>
  <dcterms:modified xsi:type="dcterms:W3CDTF">2011-06-23T05:37:00Z</dcterms:modified>
</cp:coreProperties>
</file>